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B9011">
      <w:pPr>
        <w:spacing w:line="360" w:lineRule="auto"/>
        <w:jc w:val="both"/>
        <w:textAlignment w:val="center"/>
        <w:rPr>
          <w:rFonts w:hint="default" w:eastAsia="宋体"/>
          <w:color w:val="000000"/>
          <w:lang w:val="en-US" w:eastAsia="zh-CN"/>
        </w:rPr>
      </w:pPr>
      <w:r>
        <w:rPr>
          <w:rFonts w:hint="eastAsia"/>
          <w:color w:val="000000"/>
          <w:lang w:val="en-US" w:eastAsia="zh-CN"/>
        </w:rPr>
        <w:t>济南</w:t>
      </w:r>
      <w:r>
        <w:rPr>
          <w:rFonts w:hint="default"/>
          <w:color w:val="000000"/>
          <w:lang w:val="en-US"/>
        </w:rPr>
        <w:t>2024-2025</w:t>
      </w:r>
      <w:r>
        <w:rPr>
          <w:rFonts w:hint="eastAsia"/>
          <w:color w:val="000000"/>
          <w:lang w:val="en-US" w:eastAsia="zh-CN"/>
        </w:rPr>
        <w:t>高三上学期开学考第18题</w:t>
      </w:r>
    </w:p>
    <w:p w14:paraId="63294F17">
      <w:pPr>
        <w:spacing w:line="360" w:lineRule="auto"/>
        <w:jc w:val="center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6645275" cy="2171700"/>
            <wp:effectExtent l="0" t="0" r="9525" b="12700"/>
            <wp:docPr id="100057" name="图片 10005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AE11C"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已知：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025" o:spt="75" alt="学科网(www.zxxk.com)--教育资源门户，提供试卷、教案、课件、论文、素材以及各类教学资源下载，还有大量而丰富的教学相关资讯！" type="#_x0000_t75" style="height:19.7pt;width:254.55pt;" o:ole="t" filled="f" o:preferrelative="t" stroked="f" coordsize="21600,21600">
            <v:path/>
            <v:fill on="f" focussize="0,0"/>
            <v:stroke on="f" joinstyle="miter"/>
            <v:imagedata r:id="rId6" o:title="eqId794da5bb0cbb42c8f0ff50f19502a54b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</w:t>
      </w:r>
      <w:r>
        <w:rPr>
          <w:color w:val="000000"/>
        </w:rPr>
        <w:drawing>
          <wp:inline distT="0" distB="0" distL="114300" distR="114300">
            <wp:extent cx="914400" cy="314325"/>
            <wp:effectExtent l="0" t="0" r="0" b="15875"/>
            <wp:docPr id="100059" name="图片 10005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；</w:t>
      </w:r>
    </w:p>
    <w:p w14:paraId="5ADB7163"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rPr>
          <w:color w:val="000000"/>
        </w:rPr>
        <w:drawing>
          <wp:inline distT="0" distB="0" distL="114300" distR="114300">
            <wp:extent cx="2133600" cy="790575"/>
            <wp:effectExtent l="0" t="0" r="0" b="22225"/>
            <wp:docPr id="100061" name="图片 10006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>R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R′=H</w:t>
      </w:r>
      <w:r>
        <w:rPr>
          <w:rFonts w:ascii="宋体" w:hAnsi="宋体" w:eastAsia="宋体" w:cs="宋体"/>
          <w:color w:val="000000"/>
        </w:rPr>
        <w:t>或烃基；</w:t>
      </w:r>
    </w:p>
    <w:p w14:paraId="38390CCB"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rPr>
          <w:color w:val="000000"/>
        </w:rPr>
        <w:drawing>
          <wp:inline distT="0" distB="0" distL="114300" distR="114300">
            <wp:extent cx="2786380" cy="675005"/>
            <wp:effectExtent l="0" t="0" r="7620" b="10795"/>
            <wp:docPr id="100063" name="图片 10006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图片 10006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6380" cy="67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object>
          <v:shape id="_x0000_i1026" o:spt="75" alt="学科网(www.zxxk.com)--教育资源门户，提供试卷、教案、课件、论文、素材以及各类教学资源下载，还有大量而丰富的教学相关资讯！" type="#_x0000_t75" style="height:18pt;width:15pt;" o:ole="t" filled="f" o:preferrelative="t" stroked="f" coordsize="21600,21600">
            <v:path/>
            <v:fill on="f" focussize="0,0"/>
            <v:stroke on="f" joinstyle="miter"/>
            <v:imagedata r:id="rId11" o:title="eqId14214b574270bb60c53e568c124c1c30"/>
            <o:lock v:ext="edit" aspectratio="t"/>
            <w10:wrap type="none"/>
            <w10:anchorlock/>
          </v:shape>
          <o:OLEObject Type="Embed" ProgID="Equation.DSMT4" ShapeID="_x0000_i1026" DrawAspect="Content" ObjectID="_1468075726" r:id="rId1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</w:t>
      </w:r>
      <w:r>
        <w:object>
          <v:shape id="_x0000_i1027" o:spt="75" alt="学科网(www.zxxk.com)--教育资源门户，提供试卷、教案、课件、论文、素材以及各类教学资源下载，还有大量而丰富的教学相关资讯！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13" o:title="eqIddd80027f2f31897d27520bcff015c88b"/>
            <o:lock v:ext="edit" aspectratio="t"/>
            <w10:wrap type="none"/>
            <w10:anchorlock/>
          </v:shape>
          <o:OLEObject Type="Embed" ProgID="Equation.DSMT4" ShapeID="_x0000_i1027" DrawAspect="Content" ObjectID="_1468075727" r:id="rId1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烃基；</w:t>
      </w:r>
    </w:p>
    <w:p w14:paraId="084E4F08"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Ⅳ</w:t>
      </w:r>
      <w:r>
        <w:rPr>
          <w:rFonts w:ascii="宋体" w:hAnsi="宋体" w:eastAsia="宋体" w:cs="宋体"/>
          <w:color w:val="000000"/>
        </w:rPr>
        <w:t>．</w:t>
      </w:r>
      <w:r>
        <w:rPr>
          <w:color w:val="000000"/>
        </w:rPr>
        <w:drawing>
          <wp:inline distT="0" distB="0" distL="114300" distR="114300">
            <wp:extent cx="3346450" cy="588645"/>
            <wp:effectExtent l="0" t="0" r="6350" b="20955"/>
            <wp:docPr id="100065" name="图片 10006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图片 10006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。</w:t>
      </w:r>
    </w:p>
    <w:p w14:paraId="51EABFBB"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331BCEE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的结构简式为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。反应</w:t>
      </w:r>
      <w:r>
        <w:rPr>
          <w:rFonts w:ascii="Times New Roman" w:hAnsi="Times New Roman" w:eastAsia="Times New Roman" w:cs="Times New Roman"/>
          <w:color w:val="000000"/>
        </w:rPr>
        <w:t>A→B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F→G</w:t>
      </w:r>
      <w:r>
        <w:rPr>
          <w:rFonts w:ascii="宋体" w:hAnsi="宋体" w:eastAsia="宋体" w:cs="宋体"/>
          <w:color w:val="000000"/>
        </w:rPr>
        <w:t>的目的是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3807BB8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中官能团名称为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，同时符合下列条件的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的同分异构体有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种。</w:t>
      </w:r>
    </w:p>
    <w:p w14:paraId="7FF2EDB5"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①含有苯环且苯环上只有一个取代基</w:t>
      </w:r>
      <w:r>
        <w:rPr>
          <w:rFonts w:ascii="Times New Roman" w:hAnsi="Times New Roman" w:eastAsia="Times New Roman" w:cs="Times New Roman"/>
          <w:color w:val="000000"/>
        </w:rPr>
        <w:t xml:space="preserve">    </w:t>
      </w:r>
      <w:r>
        <w:rPr>
          <w:rFonts w:ascii="宋体" w:hAnsi="宋体" w:eastAsia="宋体" w:cs="宋体"/>
          <w:color w:val="000000"/>
        </w:rPr>
        <w:t>②能够发生水解反应和银镜反应</w:t>
      </w:r>
    </w:p>
    <w:p w14:paraId="0B97263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试剂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的名称为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C→D</w:t>
      </w:r>
      <w:r>
        <w:rPr>
          <w:rFonts w:ascii="宋体" w:hAnsi="宋体" w:eastAsia="宋体" w:cs="宋体"/>
          <w:color w:val="000000"/>
        </w:rPr>
        <w:t>的反应条件为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5B54B22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Times New Roman" w:hAnsi="Times New Roman" w:eastAsia="Times New Roman" w:cs="Times New Roman"/>
          <w:color w:val="000000"/>
        </w:rPr>
        <w:t>E→F</w:t>
      </w:r>
      <w:r>
        <w:rPr>
          <w:rFonts w:ascii="宋体" w:hAnsi="宋体" w:eastAsia="宋体" w:cs="宋体"/>
          <w:color w:val="000000"/>
        </w:rPr>
        <w:t>反应类型为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6050FAE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中含有两个五元环，生成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的化学方程式为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13841C4C">
      <w:pPr>
        <w:rPr>
          <w:color w:val="2E75B6"/>
        </w:rPr>
      </w:pPr>
      <w:r>
        <w:rPr>
          <w:color w:val="2E75B6"/>
        </w:rPr>
        <w:br w:type="page"/>
      </w:r>
    </w:p>
    <w:p w14:paraId="2742FAC2">
      <w:pPr>
        <w:spacing w:line="360" w:lineRule="auto"/>
        <w:textAlignment w:val="center"/>
        <w:rPr>
          <w:color w:val="000000"/>
        </w:rPr>
      </w:pPr>
      <w:bookmarkStart w:id="0" w:name="_GoBack"/>
      <w:bookmarkEnd w:id="0"/>
      <w:r>
        <w:rPr>
          <w:color w:val="2E75B6"/>
        </w:rPr>
        <w:t>【答案】</w:t>
      </w:r>
      <w:r>
        <w:rPr>
          <w:color w:val="000000"/>
        </w:rPr>
        <w:t xml:space="preserve">（1）    ①. </w:t>
      </w:r>
      <w:r>
        <w:rPr>
          <w:rFonts w:ascii="Times New Roman" w:hAnsi="Times New Roman" w:eastAsia="Times New Roman" w:cs="Times New Roman"/>
          <w:color w:val="000000"/>
        </w:rPr>
        <w:t>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CHO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保护醇羟基，防止其被破坏</w:t>
      </w:r>
      <w:r>
        <w:rPr>
          <w:color w:val="000000"/>
        </w:rPr>
        <w:t xml:space="preserve">    </w:t>
      </w:r>
    </w:p>
    <w:p w14:paraId="2F841EB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（2）    ①. </w:t>
      </w:r>
      <w:r>
        <w:rPr>
          <w:rFonts w:ascii="宋体" w:hAnsi="宋体" w:eastAsia="宋体" w:cs="宋体"/>
          <w:color w:val="000000"/>
        </w:rPr>
        <w:t>醛基和醚键</w:t>
      </w:r>
      <w:r>
        <w:rPr>
          <w:color w:val="000000"/>
        </w:rPr>
        <w:t xml:space="preserve">    ②. </w:t>
      </w:r>
      <w:r>
        <w:rPr>
          <w:rFonts w:ascii="Times New Roman" w:hAnsi="Times New Roman" w:eastAsia="Times New Roman" w:cs="Times New Roman"/>
          <w:color w:val="000000"/>
        </w:rPr>
        <w:t>12</w:t>
      </w:r>
      <w:r>
        <w:rPr>
          <w:color w:val="000000"/>
        </w:rPr>
        <w:t xml:space="preserve">    </w:t>
      </w:r>
    </w:p>
    <w:p w14:paraId="269FE81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（3）    ①</w:t>
      </w:r>
      <w:r>
        <w:rPr>
          <w:color w:val="000000"/>
          <w:position w:val="-22"/>
        </w:rPr>
        <w:drawing>
          <wp:inline distT="0" distB="0" distL="114300" distR="114300">
            <wp:extent cx="31750" cy="88900"/>
            <wp:effectExtent l="0" t="0" r="0" b="0"/>
            <wp:docPr id="782896494" name="图片 782896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896494" name="图片 78289649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750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丙烯酸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浓硫酸，加热</w:t>
      </w:r>
      <w:r>
        <w:rPr>
          <w:color w:val="000000"/>
        </w:rPr>
        <w:t xml:space="preserve">    </w:t>
      </w:r>
    </w:p>
    <w:p w14:paraId="310AD4F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加成反应</w:t>
      </w:r>
      <w:r>
        <w:rPr>
          <w:color w:val="000000"/>
        </w:rPr>
        <w:t xml:space="preserve">    （5）</w:t>
      </w:r>
      <w:r>
        <w:rPr>
          <w:color w:val="000000"/>
        </w:rPr>
        <w:drawing>
          <wp:inline distT="0" distB="0" distL="114300" distR="114300">
            <wp:extent cx="2114550" cy="1304925"/>
            <wp:effectExtent l="0" t="0" r="19050" b="15875"/>
            <wp:docPr id="100067" name="图片 10006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object>
          <v:shape id="_x0000_i1028" o:spt="75" alt="学科网(www.zxxk.com)--教育资源门户，提供试卷、教案、课件、论文、素材以及各类教学资源下载，还有大量而丰富的教学相关资讯！" type="#_x0000_t75" style="height:22.95pt;width:64.95pt;" o:ole="t" filled="f" o:preferrelative="t" stroked="f" coordsize="21600,21600">
            <v:path/>
            <v:fill on="f" focussize="0,0"/>
            <v:stroke on="f" joinstyle="miter"/>
            <v:imagedata r:id="rId18" o:title="eqIdaf72e78e07f7c620c3032e5cfe90fa0e"/>
            <o:lock v:ext="edit" aspectratio="t"/>
            <w10:wrap type="none"/>
            <w10:anchorlock/>
          </v:shape>
          <o:OLEObject Type="Embed" ProgID="Equation.DSMT4" ShapeID="_x0000_i1028" DrawAspect="Content" ObjectID="_1468075728" r:id="rId17">
            <o:LockedField>false</o:LockedField>
          </o:OLEObject>
        </w:object>
      </w:r>
      <w:r>
        <w:rPr>
          <w:color w:val="000000"/>
        </w:rPr>
        <w:drawing>
          <wp:inline distT="0" distB="0" distL="114300" distR="114300">
            <wp:extent cx="1123950" cy="828675"/>
            <wp:effectExtent l="0" t="0" r="19050" b="9525"/>
            <wp:docPr id="100069" name="图片 10006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图片 10006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>+HOCH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OH</w:t>
      </w:r>
    </w:p>
    <w:p w14:paraId="7904CEF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14:paraId="5DDC84A3"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发生信息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的反应生成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能发生信息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的反应生成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，则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中含有碳基或醛基，根据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的分子式知，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为</w:t>
      </w:r>
      <w:r>
        <w:rPr>
          <w:rFonts w:ascii="Times New Roman" w:hAnsi="Times New Roman" w:eastAsia="Times New Roman" w:cs="Times New Roman"/>
          <w:color w:val="000000"/>
        </w:rPr>
        <w:t>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CHO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为</w:t>
      </w:r>
      <w:r>
        <w:rPr>
          <w:color w:val="000000"/>
        </w:rPr>
        <w:drawing>
          <wp:inline distT="0" distB="0" distL="114300" distR="114300">
            <wp:extent cx="2105025" cy="762000"/>
            <wp:effectExtent l="0" t="0" r="3175" b="0"/>
            <wp:docPr id="100071" name="图片 10007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图片 10007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为</w:t>
      </w:r>
      <w:r>
        <w:rPr>
          <w:color w:val="000000"/>
        </w:rPr>
        <w:drawing>
          <wp:inline distT="0" distB="0" distL="114300" distR="114300">
            <wp:extent cx="1600200" cy="1038225"/>
            <wp:effectExtent l="0" t="0" r="0" b="3175"/>
            <wp:docPr id="100073" name="图片 10007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图片 10007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发生取代反应生成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，结合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的分子式知，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为</w:t>
      </w:r>
      <w:r>
        <w:rPr>
          <w:color w:val="000000"/>
        </w:rPr>
        <w:drawing>
          <wp:inline distT="0" distB="0" distL="114300" distR="114300">
            <wp:extent cx="1666875" cy="952500"/>
            <wp:effectExtent l="0" t="0" r="9525" b="12700"/>
            <wp:docPr id="100075" name="图片 10007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图片 10007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为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=CHCOOH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发生信息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的反应生成</w:t>
      </w:r>
      <w:r>
        <w:rPr>
          <w:rFonts w:ascii="Times New Roman" w:hAnsi="Times New Roman" w:eastAsia="Times New Roman" w:cs="Times New Roman"/>
          <w:color w:val="000000"/>
        </w:rPr>
        <w:t>E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E</w:t>
      </w:r>
      <w:r>
        <w:rPr>
          <w:rFonts w:ascii="宋体" w:hAnsi="宋体" w:eastAsia="宋体" w:cs="宋体"/>
          <w:color w:val="000000"/>
        </w:rPr>
        <w:t>为</w:t>
      </w:r>
      <w:r>
        <w:rPr>
          <w:color w:val="000000"/>
        </w:rPr>
        <w:drawing>
          <wp:inline distT="0" distB="0" distL="114300" distR="114300">
            <wp:extent cx="2038350" cy="676275"/>
            <wp:effectExtent l="0" t="0" r="19050" b="9525"/>
            <wp:docPr id="100077" name="图片 10007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图片 10007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E</w:t>
      </w:r>
      <w:r>
        <w:rPr>
          <w:rFonts w:ascii="宋体" w:hAnsi="宋体" w:eastAsia="宋体" w:cs="宋体"/>
          <w:color w:val="000000"/>
        </w:rPr>
        <w:t>发生加成反应生成</w:t>
      </w:r>
      <w:r>
        <w:rPr>
          <w:rFonts w:ascii="Times New Roman" w:hAnsi="Times New Roman" w:eastAsia="Times New Roman" w:cs="Times New Roman"/>
          <w:color w:val="000000"/>
        </w:rPr>
        <w:t>F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F</w:t>
      </w:r>
      <w:r>
        <w:rPr>
          <w:rFonts w:ascii="宋体" w:hAnsi="宋体" w:eastAsia="宋体" w:cs="宋体"/>
          <w:color w:val="000000"/>
        </w:rPr>
        <w:t>发生反应生成</w:t>
      </w:r>
      <w:r>
        <w:rPr>
          <w:rFonts w:ascii="Times New Roman" w:hAnsi="Times New Roman" w:eastAsia="Times New Roman" w:cs="Times New Roman"/>
          <w:color w:val="000000"/>
        </w:rPr>
        <w:t>G</w:t>
      </w:r>
      <w:r>
        <w:rPr>
          <w:rFonts w:ascii="宋体" w:hAnsi="宋体" w:eastAsia="宋体" w:cs="宋体"/>
          <w:color w:val="000000"/>
        </w:rPr>
        <w:t>为</w:t>
      </w:r>
      <w:r>
        <w:rPr>
          <w:color w:val="000000"/>
        </w:rPr>
        <w:drawing>
          <wp:inline distT="0" distB="0" distL="114300" distR="114300">
            <wp:extent cx="1171575" cy="771525"/>
            <wp:effectExtent l="0" t="0" r="22225" b="15875"/>
            <wp:docPr id="100079" name="图片 10007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图片 10007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G</w:t>
      </w:r>
      <w:r>
        <w:rPr>
          <w:rFonts w:ascii="宋体" w:hAnsi="宋体" w:eastAsia="宋体" w:cs="宋体"/>
          <w:color w:val="000000"/>
        </w:rPr>
        <w:t>发生还原反应生成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rFonts w:ascii="宋体" w:hAnsi="宋体" w:eastAsia="宋体" w:cs="宋体"/>
          <w:color w:val="000000"/>
        </w:rPr>
        <w:t>先发生水解反应然后发生取代反应生成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中有两个五元环，则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为</w:t>
      </w:r>
      <w:r>
        <w:rPr>
          <w:color w:val="000000"/>
        </w:rPr>
        <w:drawing>
          <wp:inline distT="0" distB="0" distL="114300" distR="114300">
            <wp:extent cx="1143000" cy="847725"/>
            <wp:effectExtent l="0" t="0" r="0" b="15875"/>
            <wp:docPr id="100081" name="图片 10008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图片 10008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，据此分析解题。</w:t>
      </w:r>
    </w:p>
    <w:p w14:paraId="2EC8AE57"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【小问1详解】</w:t>
      </w:r>
    </w:p>
    <w:p w14:paraId="49E9E48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由分析可知，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的结构简式为</w:t>
      </w:r>
      <w:r>
        <w:rPr>
          <w:rFonts w:ascii="Times New Roman" w:hAnsi="Times New Roman" w:eastAsia="Times New Roman" w:cs="Times New Roman"/>
          <w:color w:val="000000"/>
        </w:rPr>
        <w:t>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CHO</w:t>
      </w:r>
      <w:r>
        <w:rPr>
          <w:rFonts w:ascii="宋体" w:hAnsi="宋体" w:eastAsia="宋体" w:cs="宋体"/>
          <w:color w:val="000000"/>
        </w:rPr>
        <w:t>，由题干流程图可知，反应</w:t>
      </w:r>
      <w:r>
        <w:rPr>
          <w:rFonts w:ascii="Times New Roman" w:hAnsi="Times New Roman" w:eastAsia="Times New Roman" w:cs="Times New Roman"/>
          <w:color w:val="000000"/>
        </w:rPr>
        <w:t>A→B</w:t>
      </w:r>
      <w:r>
        <w:rPr>
          <w:rFonts w:ascii="宋体" w:hAnsi="宋体" w:eastAsia="宋体" w:cs="宋体"/>
          <w:color w:val="000000"/>
        </w:rPr>
        <w:t>为让</w:t>
      </w:r>
      <w:r>
        <w:rPr>
          <w:rFonts w:ascii="Times New Roman" w:hAnsi="Times New Roman" w:eastAsia="Times New Roman" w:cs="Times New Roman"/>
          <w:color w:val="000000"/>
        </w:rPr>
        <w:t>PhCH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Cl</w:t>
      </w:r>
      <w:r>
        <w:rPr>
          <w:rFonts w:ascii="宋体" w:hAnsi="宋体" w:eastAsia="宋体" w:cs="宋体"/>
          <w:color w:val="000000"/>
        </w:rPr>
        <w:t>与</w:t>
      </w:r>
      <w:r>
        <w:rPr>
          <w:rFonts w:ascii="Times New Roman" w:hAnsi="Times New Roman" w:eastAsia="Times New Roman" w:cs="Times New Roman"/>
          <w:color w:val="000000"/>
        </w:rPr>
        <w:t>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CHO</w:t>
      </w:r>
      <w:r>
        <w:rPr>
          <w:rFonts w:ascii="宋体" w:hAnsi="宋体" w:eastAsia="宋体" w:cs="宋体"/>
          <w:color w:val="000000"/>
        </w:rPr>
        <w:t>中醇羟基反应，结合已知信息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可知</w:t>
      </w:r>
      <w:r>
        <w:rPr>
          <w:rFonts w:ascii="Times New Roman" w:hAnsi="Times New Roman" w:eastAsia="Times New Roman" w:cs="Times New Roman"/>
          <w:color w:val="000000"/>
        </w:rPr>
        <w:t>F→G</w:t>
      </w:r>
      <w:r>
        <w:rPr>
          <w:rFonts w:ascii="宋体" w:hAnsi="宋体" w:eastAsia="宋体" w:cs="宋体"/>
          <w:color w:val="000000"/>
        </w:rPr>
        <w:t>又生成醇羟基，故该做法的目的是保护醇羟基，防止其被破坏，故答案为：</w:t>
      </w:r>
      <w:r>
        <w:rPr>
          <w:rFonts w:ascii="Times New Roman" w:hAnsi="Times New Roman" w:eastAsia="Times New Roman" w:cs="Times New Roman"/>
          <w:color w:val="000000"/>
        </w:rPr>
        <w:t>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CHO</w:t>
      </w:r>
      <w:r>
        <w:rPr>
          <w:rFonts w:ascii="宋体" w:hAnsi="宋体" w:eastAsia="宋体" w:cs="宋体"/>
          <w:color w:val="000000"/>
        </w:rPr>
        <w:t>；保护醇羟基，防止其被破坏；</w:t>
      </w:r>
    </w:p>
    <w:p w14:paraId="4A2B4EB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【小问2详解】</w:t>
      </w:r>
    </w:p>
    <w:p w14:paraId="26A9FD5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由分析可知，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的结构简式为：</w:t>
      </w:r>
      <w:r>
        <w:rPr>
          <w:color w:val="000000"/>
        </w:rPr>
        <w:drawing>
          <wp:inline distT="0" distB="0" distL="114300" distR="114300">
            <wp:extent cx="1905000" cy="685800"/>
            <wp:effectExtent l="0" t="0" r="0" b="0"/>
            <wp:docPr id="100083" name="图片 10008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图片 10008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，则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中官能团名称为醛基和醚键，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的分子式为：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color w:val="000000"/>
          <w:vertAlign w:val="subscript"/>
        </w:rPr>
        <w:t>11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color w:val="000000"/>
          <w:vertAlign w:val="subscript"/>
        </w:rPr>
        <w:t>14</w:t>
      </w:r>
      <w:r>
        <w:rPr>
          <w:rFonts w:ascii="Times New Roman" w:hAnsi="Times New Roman" w:eastAsia="Times New Roman" w:cs="Times New Roman"/>
          <w:color w:val="000000"/>
        </w:rPr>
        <w:t>O</w:t>
      </w:r>
      <w:r>
        <w:rPr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，不饱和度为：</w:t>
      </w:r>
      <w:r>
        <w:object>
          <v:shape id="_x0000_i1029" o:spt="75" alt="学科网(www.zxxk.com)--教育资源门户，提供试卷、教案、课件、论文、素材以及各类教学资源下载，还有大量而丰富的教学相关资讯！" type="#_x0000_t75" style="height:30.9pt;width:64.95pt;" o:ole="t" filled="f" o:preferrelative="t" stroked="f" coordsize="21600,21600">
            <v:path/>
            <v:fill on="f" focussize="0,0"/>
            <v:stroke on="f" joinstyle="miter"/>
            <v:imagedata r:id="rId26" o:title="eqId6ecbf4341a4595cfc52d2ecda60df22f"/>
            <o:lock v:ext="edit" aspectratio="t"/>
            <w10:wrap type="none"/>
            <w10:anchorlock/>
          </v:shape>
          <o:OLEObject Type="Embed" ProgID="Equation.DSMT4" ShapeID="_x0000_i1029" DrawAspect="Content" ObjectID="_1468075729" r:id="rId25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=5</w:t>
      </w:r>
      <w:r>
        <w:rPr>
          <w:rFonts w:ascii="宋体" w:hAnsi="宋体" w:eastAsia="宋体" w:cs="宋体"/>
          <w:color w:val="000000"/>
        </w:rPr>
        <w:t>，则同时符合下列条件①含有苯环且苯环上只有一个取代基，②能够发生水解反应和银镜反应即含有甲酸酯基，则侧链的碳架一共有：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OOCH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CH(CH</w:t>
      </w:r>
      <w:r>
        <w:rPr>
          <w:color w:val="000000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</w:rPr>
        <w:t>)OOCH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(CH</w:t>
      </w:r>
      <w:r>
        <w:rPr>
          <w:color w:val="000000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color w:val="000000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</w:rPr>
        <w:t>COOCH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(CH</w:t>
      </w:r>
      <w:r>
        <w:rPr>
          <w:color w:val="000000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OOCH</w:t>
      </w:r>
      <w:r>
        <w:rPr>
          <w:rFonts w:ascii="宋体" w:hAnsi="宋体" w:eastAsia="宋体" w:cs="宋体"/>
          <w:color w:val="000000"/>
        </w:rPr>
        <w:t>四种，则苯环连上去保留甲酸酯基分别有</w:t>
      </w:r>
      <w:r>
        <w:rPr>
          <w:rFonts w:ascii="Times New Roman" w:hAnsi="Times New Roman" w:eastAsia="Times New Roman" w:cs="Times New Roman"/>
          <w:color w:val="000000"/>
        </w:rPr>
        <w:t>4</w:t>
      </w:r>
      <w:r>
        <w:rPr>
          <w:rFonts w:ascii="宋体" w:hAnsi="宋体" w:eastAsia="宋体" w:cs="宋体"/>
          <w:color w:val="000000"/>
        </w:rPr>
        <w:t>种、</w:t>
      </w:r>
      <w:r>
        <w:rPr>
          <w:rFonts w:ascii="Times New Roman" w:hAnsi="Times New Roman" w:eastAsia="Times New Roman" w:cs="Times New Roman"/>
          <w:color w:val="000000"/>
        </w:rPr>
        <w:t>4</w:t>
      </w:r>
      <w:r>
        <w:rPr>
          <w:rFonts w:ascii="宋体" w:hAnsi="宋体" w:eastAsia="宋体" w:cs="宋体"/>
          <w:color w:val="000000"/>
        </w:rPr>
        <w:t>种、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种和</w:t>
      </w:r>
      <w:r>
        <w:rPr>
          <w:rFonts w:ascii="Times New Roman" w:hAnsi="Times New Roman" w:eastAsia="Times New Roman" w:cs="Times New Roman"/>
          <w:color w:val="000000"/>
        </w:rPr>
        <w:t>3</w:t>
      </w:r>
      <w:r>
        <w:rPr>
          <w:rFonts w:ascii="宋体" w:hAnsi="宋体" w:eastAsia="宋体" w:cs="宋体"/>
          <w:color w:val="000000"/>
        </w:rPr>
        <w:t>种不同的位置异构，即符合条件的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的同分异构体有</w:t>
      </w:r>
      <w:r>
        <w:rPr>
          <w:rFonts w:ascii="Times New Roman" w:hAnsi="Times New Roman" w:eastAsia="Times New Roman" w:cs="Times New Roman"/>
          <w:color w:val="000000"/>
        </w:rPr>
        <w:t>4+4+1+3=12</w:t>
      </w:r>
      <w:r>
        <w:rPr>
          <w:rFonts w:ascii="宋体" w:hAnsi="宋体" w:eastAsia="宋体" w:cs="宋体"/>
          <w:color w:val="000000"/>
        </w:rPr>
        <w:t>种，故答案为：醛基和醚键；</w:t>
      </w:r>
      <w:r>
        <w:rPr>
          <w:rFonts w:ascii="Times New Roman" w:hAnsi="Times New Roman" w:eastAsia="Times New Roman" w:cs="Times New Roman"/>
          <w:color w:val="000000"/>
        </w:rPr>
        <w:t>12</w:t>
      </w:r>
      <w:r>
        <w:rPr>
          <w:rFonts w:ascii="宋体" w:hAnsi="宋体" w:eastAsia="宋体" w:cs="宋体"/>
          <w:color w:val="000000"/>
        </w:rPr>
        <w:t>；</w:t>
      </w:r>
    </w:p>
    <w:p w14:paraId="28E582F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【小问3详解】</w:t>
      </w:r>
    </w:p>
    <w:p w14:paraId="4AA126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由分析可知，试剂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结构简式为：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=CHCOOH</w:t>
      </w:r>
      <w:r>
        <w:rPr>
          <w:rFonts w:ascii="宋体" w:hAnsi="宋体" w:eastAsia="宋体" w:cs="宋体"/>
          <w:color w:val="000000"/>
        </w:rPr>
        <w:t>，则试剂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的名称为丙烯酸，由分析可知，</w:t>
      </w:r>
      <w:r>
        <w:rPr>
          <w:rFonts w:ascii="Times New Roman" w:hAnsi="Times New Roman" w:eastAsia="Times New Roman" w:cs="Times New Roman"/>
          <w:color w:val="000000"/>
        </w:rPr>
        <w:t>C→D</w:t>
      </w:r>
      <w:r>
        <w:rPr>
          <w:rFonts w:ascii="宋体" w:hAnsi="宋体" w:eastAsia="宋体" w:cs="宋体"/>
          <w:color w:val="000000"/>
        </w:rPr>
        <w:t>的反应方程式为：</w:t>
      </w:r>
      <w:r>
        <w:rPr>
          <w:color w:val="000000"/>
        </w:rPr>
        <w:drawing>
          <wp:inline distT="0" distB="0" distL="114300" distR="114300">
            <wp:extent cx="1323975" cy="857250"/>
            <wp:effectExtent l="0" t="0" r="22225" b="6350"/>
            <wp:docPr id="100085" name="图片 10008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图片 10008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 xml:space="preserve"> 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=CHCOOH</w:t>
      </w:r>
      <w:r>
        <w:rPr>
          <w:rFonts w:ascii="宋体" w:hAnsi="宋体" w:eastAsia="宋体" w:cs="宋体"/>
          <w:color w:val="000000"/>
        </w:rPr>
        <w:t>发生酯化反应，故该反应的反应条件为浓硫酸，加热，故答案为：丙烯酸；浓硫酸，加热；</w:t>
      </w:r>
    </w:p>
    <w:p w14:paraId="7DB9685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【小问4详解】</w:t>
      </w:r>
    </w:p>
    <w:p w14:paraId="3A12730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由分析可知，</w:t>
      </w:r>
      <w:r>
        <w:rPr>
          <w:rFonts w:ascii="Times New Roman" w:hAnsi="Times New Roman" w:eastAsia="Times New Roman" w:cs="Times New Roman"/>
          <w:color w:val="000000"/>
        </w:rPr>
        <w:t>E</w:t>
      </w:r>
      <w:r>
        <w:rPr>
          <w:rFonts w:ascii="宋体" w:hAnsi="宋体" w:eastAsia="宋体" w:cs="宋体"/>
          <w:color w:val="000000"/>
        </w:rPr>
        <w:t>发生加成反应生成</w:t>
      </w:r>
      <w:r>
        <w:rPr>
          <w:rFonts w:ascii="Times New Roman" w:hAnsi="Times New Roman" w:eastAsia="Times New Roman" w:cs="Times New Roman"/>
          <w:color w:val="000000"/>
        </w:rPr>
        <w:t>F</w:t>
      </w:r>
      <w:r>
        <w:rPr>
          <w:rFonts w:ascii="宋体" w:hAnsi="宋体" w:eastAsia="宋体" w:cs="宋体"/>
          <w:color w:val="000000"/>
        </w:rPr>
        <w:t>，则</w:t>
      </w:r>
      <w:r>
        <w:rPr>
          <w:rFonts w:ascii="Times New Roman" w:hAnsi="Times New Roman" w:eastAsia="Times New Roman" w:cs="Times New Roman"/>
          <w:color w:val="000000"/>
        </w:rPr>
        <w:t>E→F</w:t>
      </w:r>
      <w:r>
        <w:rPr>
          <w:rFonts w:ascii="宋体" w:hAnsi="宋体" w:eastAsia="宋体" w:cs="宋体"/>
          <w:color w:val="000000"/>
        </w:rPr>
        <w:t>反应类型为加成反应，故答案为：加成反应；</w:t>
      </w:r>
    </w:p>
    <w:p w14:paraId="72C9FE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【小问5详解】</w:t>
      </w:r>
    </w:p>
    <w:p w14:paraId="006C5B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由分析可知，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中含有两个五元环，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为</w:t>
      </w:r>
      <w:r>
        <w:rPr>
          <w:color w:val="000000"/>
        </w:rPr>
        <w:drawing>
          <wp:inline distT="0" distB="0" distL="114300" distR="114300">
            <wp:extent cx="1228725" cy="904875"/>
            <wp:effectExtent l="0" t="0" r="15875" b="9525"/>
            <wp:docPr id="100087" name="图片 10008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图片 10008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，生成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的化学方程式为</w:t>
      </w:r>
      <w:r>
        <w:rPr>
          <w:color w:val="000000"/>
        </w:rPr>
        <w:drawing>
          <wp:inline distT="0" distB="0" distL="114300" distR="114300">
            <wp:extent cx="1581150" cy="971550"/>
            <wp:effectExtent l="0" t="0" r="19050" b="19050"/>
            <wp:docPr id="100089" name="图片 10008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图片 10008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object>
          <v:shape id="_x0000_i1030" o:spt="75" alt="学科网(www.zxxk.com)--教育资源门户，提供试卷、教案、课件、论文、素材以及各类教学资源下载，还有大量而丰富的教学相关资讯！" type="#_x0000_t75" style="height:22.95pt;width:64.95pt;" o:ole="t" filled="f" o:preferrelative="t" stroked="f" coordsize="21600,21600">
            <v:path/>
            <v:fill on="f" focussize="0,0"/>
            <v:stroke on="f" joinstyle="miter"/>
            <v:imagedata r:id="rId18" o:title="eqIdaf72e78e07f7c620c3032e5cfe90fa0e"/>
            <o:lock v:ext="edit" aspectratio="t"/>
            <w10:wrap type="none"/>
            <w10:anchorlock/>
          </v:shape>
          <o:OLEObject Type="Embed" ProgID="Equation.DSMT4" ShapeID="_x0000_i1030" DrawAspect="Content" ObjectID="_1468075730" r:id="rId27">
            <o:LockedField>false</o:LockedField>
          </o:OLEObject>
        </w:object>
      </w:r>
      <w:r>
        <w:rPr>
          <w:color w:val="000000"/>
        </w:rPr>
        <w:drawing>
          <wp:inline distT="0" distB="0" distL="114300" distR="114300">
            <wp:extent cx="1228725" cy="904875"/>
            <wp:effectExtent l="0" t="0" r="15875" b="9525"/>
            <wp:docPr id="100091" name="图片 10009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图片 10009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>+HOCH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OH</w:t>
      </w:r>
      <w:r>
        <w:rPr>
          <w:rFonts w:ascii="宋体" w:hAnsi="宋体" w:eastAsia="宋体" w:cs="宋体"/>
          <w:color w:val="000000"/>
        </w:rPr>
        <w:t>，故答案为：</w:t>
      </w:r>
      <w:r>
        <w:rPr>
          <w:color w:val="000000"/>
        </w:rPr>
        <w:drawing>
          <wp:inline distT="0" distB="0" distL="114300" distR="114300">
            <wp:extent cx="1581150" cy="971550"/>
            <wp:effectExtent l="0" t="0" r="19050" b="19050"/>
            <wp:docPr id="100093" name="图片 10009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图片 10009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object>
          <v:shape id="_x0000_i1031" o:spt="75" alt="学科网(www.zxxk.com)--教育资源门户，提供试卷、教案、课件、论文、素材以及各类教学资源下载，还有大量而丰富的教学相关资讯！" type="#_x0000_t75" style="height:22.95pt;width:64.95pt;" o:ole="t" filled="f" o:preferrelative="t" stroked="f" coordsize="21600,21600">
            <v:path/>
            <v:fill on="f" focussize="0,0"/>
            <v:stroke on="f" joinstyle="miter"/>
            <v:imagedata r:id="rId18" o:title="eqIdaf72e78e07f7c620c3032e5cfe90fa0e"/>
            <o:lock v:ext="edit" aspectratio="t"/>
            <w10:wrap type="none"/>
            <w10:anchorlock/>
          </v:shape>
          <o:OLEObject Type="Embed" ProgID="Equation.DSMT4" ShapeID="_x0000_i1031" DrawAspect="Content" ObjectID="_1468075731" r:id="rId28">
            <o:LockedField>false</o:LockedField>
          </o:OLEObject>
        </w:object>
      </w:r>
      <w:r>
        <w:rPr>
          <w:color w:val="000000"/>
        </w:rPr>
        <w:drawing>
          <wp:inline distT="0" distB="0" distL="114300" distR="114300">
            <wp:extent cx="1228725" cy="904875"/>
            <wp:effectExtent l="0" t="0" r="15875" b="9525"/>
            <wp:docPr id="100095" name="图片 10009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图片 10009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>+HOCH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CH</w:t>
      </w:r>
      <w:r>
        <w:rPr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OH</w:t>
      </w:r>
      <w:r>
        <w:rPr>
          <w:rFonts w:ascii="宋体" w:hAnsi="宋体" w:eastAsia="宋体" w:cs="宋体"/>
          <w:color w:val="000000"/>
        </w:rPr>
        <w:t>。</w:t>
      </w:r>
    </w:p>
    <w:p w14:paraId="0FDAE1FC">
      <w:pPr>
        <w:spacing w:line="360" w:lineRule="auto"/>
        <w:jc w:val="both"/>
        <w:textAlignment w:val="center"/>
        <w:rPr>
          <w:color w:val="000000"/>
        </w:rPr>
      </w:pPr>
    </w:p>
    <w:sectPr>
      <w:pgSz w:w="11906" w:h="16838"/>
      <w:pgMar w:top="720" w:right="720" w:bottom="720" w:left="720" w:header="454" w:footer="45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Microsoft YaHei UI">
    <w:panose1 w:val="020B0502040204020203"/>
    <w:charset w:val="86"/>
    <w:family w:val="swiss"/>
    <w:pitch w:val="default"/>
    <w:sig w:usb0="A00002BF" w:usb1="28CF0010" w:usb2="00000016" w:usb3="00000000" w:csb0="0004000F" w:csb1="00000000"/>
  </w:font>
  <w:font w:name="MS Gothic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思源黑体">
    <w:panose1 w:val="020B0A00000000000000"/>
    <w:charset w:val="86"/>
    <w:family w:val="auto"/>
    <w:pitch w:val="default"/>
    <w:sig w:usb0="30000083" w:usb1="2BDF3C10" w:usb2="00000016" w:usb3="00000000" w:csb0="6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50C9E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57AA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0AD2E5FC"/>
    <w:rsid w:val="38274566"/>
    <w:rsid w:val="6FFE2A15"/>
    <w:rsid w:val="7FED4B94"/>
    <w:rsid w:val="7FFF2713"/>
    <w:rsid w:val="DFFAF36A"/>
    <w:rsid w:val="FAF7F00F"/>
    <w:rsid w:val="FCAB9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unhideWhenUsed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uiPriority w:val="99"/>
    <w:rPr>
      <w:kern w:val="2"/>
      <w:sz w:val="18"/>
      <w:szCs w:val="24"/>
    </w:rPr>
  </w:style>
  <w:style w:type="paragraph" w:styleId="8">
    <w:name w:val="No Spacing"/>
    <w:qFormat/>
    <w:uiPriority w:val="1"/>
    <w:rPr>
      <w:rFonts w:eastAsia="Microsoft YaHei UI" w:asciiTheme="minorHAnsi" w:hAnsiTheme="minorHAnsi" w:cstheme="minorBidi"/>
      <w:sz w:val="22"/>
      <w:szCs w:val="22"/>
      <w:lang w:val="en-US" w:eastAsia="zh-CN" w:bidi="ar-SA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30" Type="http://schemas.openxmlformats.org/officeDocument/2006/relationships/fontTable" Target="fontTable.xml"/><Relationship Id="rId3" Type="http://schemas.openxmlformats.org/officeDocument/2006/relationships/theme" Target="theme/theme1.xml"/><Relationship Id="rId29" Type="http://schemas.openxmlformats.org/officeDocument/2006/relationships/customXml" Target="../customXml/item1.xml"/><Relationship Id="rId28" Type="http://schemas.openxmlformats.org/officeDocument/2006/relationships/oleObject" Target="embeddings/oleObject7.bin"/><Relationship Id="rId27" Type="http://schemas.openxmlformats.org/officeDocument/2006/relationships/oleObject" Target="embeddings/oleObject6.bin"/><Relationship Id="rId26" Type="http://schemas.openxmlformats.org/officeDocument/2006/relationships/image" Target="media/image18.wmf"/><Relationship Id="rId25" Type="http://schemas.openxmlformats.org/officeDocument/2006/relationships/oleObject" Target="embeddings/oleObject5.bin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wmf"/><Relationship Id="rId17" Type="http://schemas.openxmlformats.org/officeDocument/2006/relationships/oleObject" Target="embeddings/oleObject4.bin"/><Relationship Id="rId16" Type="http://schemas.openxmlformats.org/officeDocument/2006/relationships/image" Target="media/image10.png"/><Relationship Id="rId15" Type="http://schemas.openxmlformats.org/officeDocument/2006/relationships/image" Target="media/image9.wmf"/><Relationship Id="rId14" Type="http://schemas.openxmlformats.org/officeDocument/2006/relationships/image" Target="media/image8.png"/><Relationship Id="rId13" Type="http://schemas.openxmlformats.org/officeDocument/2006/relationships/image" Target="media/image7.wmf"/><Relationship Id="rId12" Type="http://schemas.openxmlformats.org/officeDocument/2006/relationships/oleObject" Target="embeddings/oleObject3.bin"/><Relationship Id="rId11" Type="http://schemas.openxmlformats.org/officeDocument/2006/relationships/image" Target="media/image6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1E307460-9DFB-479F-8EE5-A342464829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学科网 www.zxxk.com</Company>
  <Pages>3</Pages>
  <Words>3336</Words>
  <Characters>4840</Characters>
  <Lines>0</Lines>
  <Paragraphs>0</Paragraphs>
  <TotalTime>6</TotalTime>
  <ScaleCrop>false</ScaleCrop>
  <LinksUpToDate>false</LinksUpToDate>
  <CharactersWithSpaces>5029</CharactersWithSpaces>
  <Application>WPS Office_12.1.24709.24709_F1E327BC-269C-435d-A152-05C5408002CA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2025-12-29T14:00:00Z</dcterms:created>
  <dc:creator>学科网试题生产平台</dc:creator>
  <dc:description>3582324289150976</dc:description>
  <cp:lastModifiedBy>zz</cp:lastModifiedBy>
  <dcterms:modified xsi:type="dcterms:W3CDTF">2026-01-23T12:43:59Z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2052-12.1.24709.24709</vt:lpwstr>
  </property>
  <property fmtid="{D5CDD505-2E9C-101B-9397-08002B2CF9AE}" pid="7" name="ICV">
    <vt:lpwstr>123461AE53AECB7EA0F9726934853BE1_42</vt:lpwstr>
  </property>
</Properties>
</file>